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7228" w14:textId="3C467C26" w:rsidR="002225EF" w:rsidRPr="00B2070E" w:rsidRDefault="002225EF" w:rsidP="002225EF">
      <w:pPr>
        <w:spacing w:line="24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B2070E">
        <w:rPr>
          <w:rFonts w:ascii="Arial Narrow" w:hAnsi="Arial Narrow" w:cs="Arial"/>
          <w:b/>
          <w:sz w:val="24"/>
          <w:szCs w:val="24"/>
          <w:u w:val="single"/>
        </w:rPr>
        <w:t>PARECER CONJUNTO</w:t>
      </w:r>
      <w:r w:rsidR="00AB0544">
        <w:rPr>
          <w:rFonts w:ascii="Arial Narrow" w:hAnsi="Arial Narrow" w:cs="Arial"/>
          <w:b/>
          <w:sz w:val="24"/>
          <w:szCs w:val="24"/>
          <w:u w:val="single"/>
        </w:rPr>
        <w:t xml:space="preserve"> Nº </w:t>
      </w:r>
      <w:r w:rsidR="00A2736F">
        <w:rPr>
          <w:rFonts w:ascii="Arial Narrow" w:hAnsi="Arial Narrow" w:cs="Arial"/>
          <w:b/>
          <w:sz w:val="24"/>
          <w:szCs w:val="24"/>
          <w:u w:val="single"/>
        </w:rPr>
        <w:t>0018</w:t>
      </w:r>
      <w:r w:rsidR="00AB0544">
        <w:rPr>
          <w:rFonts w:ascii="Arial Narrow" w:hAnsi="Arial Narrow" w:cs="Arial"/>
          <w:b/>
          <w:sz w:val="24"/>
          <w:szCs w:val="24"/>
          <w:u w:val="single"/>
        </w:rPr>
        <w:t>/2025</w:t>
      </w:r>
    </w:p>
    <w:p w14:paraId="3185DA95" w14:textId="47CDFFF0" w:rsidR="00F067F0" w:rsidRPr="00B2070E" w:rsidRDefault="00982336" w:rsidP="006231D4">
      <w:pPr>
        <w:spacing w:after="0" w:line="240" w:lineRule="auto"/>
        <w:jc w:val="center"/>
        <w:rPr>
          <w:rFonts w:ascii="Arial Narrow" w:hAnsi="Arial Narrow" w:cs="Arial"/>
          <w:b/>
          <w:caps/>
          <w:sz w:val="24"/>
          <w:szCs w:val="24"/>
        </w:rPr>
      </w:pPr>
      <w:r w:rsidRPr="00B2070E">
        <w:rPr>
          <w:rFonts w:ascii="Arial Narrow" w:hAnsi="Arial Narrow" w:cs="Arial"/>
          <w:b/>
          <w:sz w:val="24"/>
          <w:szCs w:val="24"/>
        </w:rPr>
        <w:t xml:space="preserve">COMISSÕES DE </w:t>
      </w:r>
      <w:r w:rsidR="00ED2032" w:rsidRPr="00B2070E">
        <w:rPr>
          <w:rFonts w:ascii="Arial Narrow" w:hAnsi="Arial Narrow" w:cs="Arial"/>
          <w:b/>
          <w:sz w:val="24"/>
          <w:szCs w:val="24"/>
        </w:rPr>
        <w:t>CONSTITUIÇÃO JUSTIÇA E REDAÇÃO</w:t>
      </w:r>
      <w:r w:rsidR="00E27B13" w:rsidRPr="00B2070E">
        <w:rPr>
          <w:rFonts w:ascii="Arial Narrow" w:hAnsi="Arial Narrow" w:cs="Arial"/>
          <w:b/>
          <w:sz w:val="24"/>
          <w:szCs w:val="24"/>
        </w:rPr>
        <w:t xml:space="preserve"> E </w:t>
      </w:r>
      <w:r w:rsidR="006D2B75" w:rsidRPr="006D2B75">
        <w:rPr>
          <w:rFonts w:ascii="Arial Narrow" w:hAnsi="Arial Narrow" w:cs="Arial"/>
          <w:b/>
          <w:caps/>
          <w:sz w:val="24"/>
          <w:szCs w:val="24"/>
        </w:rPr>
        <w:t>DE TRANSPORTES, TECNOLOGIA, INFORMÁTICA, OBRAS PÚBLICAS, URBANISMO, SERVIÇOS PÚBLICOS E ATIVIDADES PRIVADAS</w:t>
      </w:r>
    </w:p>
    <w:p w14:paraId="22FF0A8D" w14:textId="77777777" w:rsidR="00ED2032" w:rsidRPr="00B2070E" w:rsidRDefault="00ED2032" w:rsidP="006231D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EA99715" w14:textId="566FB2C7" w:rsidR="00C93323" w:rsidRPr="00B2070E" w:rsidRDefault="00C93323" w:rsidP="00C93323">
      <w:pPr>
        <w:spacing w:line="240" w:lineRule="auto"/>
        <w:jc w:val="center"/>
        <w:rPr>
          <w:rFonts w:ascii="Arial Narrow" w:hAnsi="Arial Narrow" w:cs="Arial"/>
          <w:b/>
          <w:caps/>
          <w:sz w:val="24"/>
          <w:szCs w:val="24"/>
          <w:u w:val="single"/>
        </w:rPr>
      </w:pPr>
      <w:r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PROJETO DE </w:t>
      </w:r>
      <w:r w:rsidR="00F067F0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LEI DO </w:t>
      </w:r>
      <w:r w:rsidR="005A31DC">
        <w:rPr>
          <w:rFonts w:ascii="Arial Narrow" w:hAnsi="Arial Narrow" w:cs="Arial"/>
          <w:b/>
          <w:caps/>
          <w:sz w:val="24"/>
          <w:szCs w:val="24"/>
          <w:u w:val="single"/>
        </w:rPr>
        <w:t>executivo</w:t>
      </w:r>
      <w:r w:rsidR="00F067F0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</w:t>
      </w:r>
      <w:r w:rsidR="00D216BE" w:rsidRPr="00B2070E">
        <w:rPr>
          <w:rFonts w:ascii="Arial Narrow" w:hAnsi="Arial Narrow" w:cs="Arial"/>
          <w:b/>
          <w:caps/>
          <w:sz w:val="24"/>
          <w:szCs w:val="24"/>
          <w:u w:val="single"/>
        </w:rPr>
        <w:t>nº</w:t>
      </w:r>
      <w:r w:rsidR="00657517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</w:t>
      </w:r>
      <w:r w:rsidR="00A2736F">
        <w:rPr>
          <w:rFonts w:ascii="Arial Narrow" w:hAnsi="Arial Narrow" w:cs="Arial"/>
          <w:b/>
          <w:caps/>
          <w:sz w:val="24"/>
          <w:szCs w:val="24"/>
          <w:u w:val="single"/>
        </w:rPr>
        <w:t>014</w:t>
      </w:r>
      <w:r w:rsidR="00D216BE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de </w:t>
      </w:r>
      <w:r w:rsidR="00A2736F">
        <w:rPr>
          <w:rFonts w:ascii="Arial Narrow" w:hAnsi="Arial Narrow" w:cs="Arial"/>
          <w:b/>
          <w:caps/>
          <w:sz w:val="24"/>
          <w:szCs w:val="24"/>
          <w:u w:val="single"/>
        </w:rPr>
        <w:t>18</w:t>
      </w:r>
      <w:r w:rsidR="00D216BE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de </w:t>
      </w:r>
      <w:r w:rsidR="00A2736F">
        <w:rPr>
          <w:rFonts w:ascii="Arial Narrow" w:hAnsi="Arial Narrow" w:cs="Arial"/>
          <w:b/>
          <w:caps/>
          <w:sz w:val="24"/>
          <w:szCs w:val="24"/>
          <w:u w:val="single"/>
        </w:rPr>
        <w:t>agosto</w:t>
      </w:r>
      <w:r w:rsidR="00D216BE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de </w:t>
      </w:r>
      <w:r w:rsidR="00601A5F" w:rsidRPr="00B2070E">
        <w:rPr>
          <w:rFonts w:ascii="Arial Narrow" w:hAnsi="Arial Narrow" w:cs="Arial"/>
          <w:b/>
          <w:caps/>
          <w:sz w:val="24"/>
          <w:szCs w:val="24"/>
          <w:u w:val="single"/>
        </w:rPr>
        <w:t>2025</w:t>
      </w:r>
    </w:p>
    <w:p w14:paraId="5D7E27BC" w14:textId="51516EA9" w:rsidR="006D2B75" w:rsidRDefault="00A2736F" w:rsidP="006D2B75">
      <w:pPr>
        <w:spacing w:after="0" w:line="240" w:lineRule="auto"/>
        <w:ind w:left="3402"/>
        <w:jc w:val="both"/>
        <w:rPr>
          <w:rFonts w:ascii="Arial Narrow" w:hAnsi="Arial Narrow" w:cs="Arial"/>
          <w:b/>
          <w:i/>
          <w:caps/>
          <w:sz w:val="24"/>
          <w:szCs w:val="24"/>
        </w:rPr>
      </w:pPr>
      <w:r w:rsidRPr="00A2736F">
        <w:rPr>
          <w:rFonts w:ascii="Arial Narrow" w:hAnsi="Arial Narrow" w:cs="Arial"/>
          <w:b/>
          <w:i/>
          <w:caps/>
          <w:sz w:val="24"/>
          <w:szCs w:val="24"/>
        </w:rPr>
        <w:t>Dispõe sobre a doação de área pertencente ao Município de Abreulândia ao Poder Legislativo Municipal e dá outras providências.</w:t>
      </w:r>
    </w:p>
    <w:p w14:paraId="79F63B72" w14:textId="77777777" w:rsidR="00A2736F" w:rsidRPr="00B2070E" w:rsidRDefault="00A2736F" w:rsidP="006D2B75">
      <w:pPr>
        <w:spacing w:after="0" w:line="240" w:lineRule="auto"/>
        <w:ind w:left="3402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258E8989" w14:textId="2F2E250E" w:rsidR="002225EF" w:rsidRPr="00B2070E" w:rsidRDefault="002225EF" w:rsidP="00F067F0">
      <w:pPr>
        <w:spacing w:after="0" w:line="240" w:lineRule="auto"/>
        <w:ind w:left="3402"/>
        <w:rPr>
          <w:rFonts w:ascii="Arial Narrow" w:hAnsi="Arial Narrow" w:cs="Arial"/>
          <w:b/>
          <w:sz w:val="24"/>
          <w:szCs w:val="24"/>
        </w:rPr>
      </w:pPr>
      <w:r w:rsidRPr="00B2070E">
        <w:rPr>
          <w:rFonts w:ascii="Arial Narrow" w:hAnsi="Arial Narrow" w:cs="Arial"/>
          <w:b/>
          <w:sz w:val="24"/>
          <w:szCs w:val="24"/>
        </w:rPr>
        <w:t xml:space="preserve">Relatoria: </w:t>
      </w:r>
      <w:r w:rsidR="00C83E4E" w:rsidRPr="00B2070E">
        <w:rPr>
          <w:rFonts w:ascii="Arial Narrow" w:hAnsi="Arial Narrow" w:cs="Arial"/>
          <w:b/>
          <w:sz w:val="24"/>
          <w:szCs w:val="24"/>
        </w:rPr>
        <w:t xml:space="preserve">RAIMUNDO NONATO INACIO DE SOUSA  </w:t>
      </w:r>
    </w:p>
    <w:p w14:paraId="7609CC8F" w14:textId="77777777" w:rsidR="00F067F0" w:rsidRPr="00B2070E" w:rsidRDefault="00F067F0" w:rsidP="00F067F0">
      <w:pPr>
        <w:spacing w:after="0" w:line="240" w:lineRule="auto"/>
        <w:ind w:left="3402"/>
        <w:rPr>
          <w:rFonts w:ascii="Arial Narrow" w:hAnsi="Arial Narrow" w:cs="Arial"/>
          <w:b/>
          <w:caps/>
          <w:sz w:val="24"/>
          <w:szCs w:val="24"/>
        </w:rPr>
      </w:pPr>
    </w:p>
    <w:p w14:paraId="5799B8C9" w14:textId="6B5ECA5D" w:rsidR="002225EF" w:rsidRPr="00B2070E" w:rsidRDefault="002225EF" w:rsidP="00F22E2C">
      <w:pPr>
        <w:spacing w:after="0" w:line="24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 xml:space="preserve">Estas Comissões Permanentes, com base no que estabelece o Regimento Interno desta Casa de Leis, apresenta ao Projeto de Lei acima mencionado, o seguinte </w:t>
      </w:r>
      <w:r w:rsidRPr="00B2070E">
        <w:rPr>
          <w:rFonts w:ascii="Arial Narrow" w:hAnsi="Arial Narrow" w:cs="Arial"/>
          <w:b/>
          <w:sz w:val="24"/>
          <w:szCs w:val="24"/>
        </w:rPr>
        <w:t>PARECER</w:t>
      </w:r>
      <w:r w:rsidRPr="00B2070E">
        <w:rPr>
          <w:rFonts w:ascii="Arial Narrow" w:hAnsi="Arial Narrow" w:cs="Arial"/>
          <w:sz w:val="24"/>
          <w:szCs w:val="24"/>
        </w:rPr>
        <w:t>:</w:t>
      </w:r>
    </w:p>
    <w:p w14:paraId="3F52DC06" w14:textId="3AE66693" w:rsidR="002225EF" w:rsidRPr="00B2070E" w:rsidRDefault="002225EF" w:rsidP="00C93323">
      <w:pPr>
        <w:spacing w:after="0" w:line="24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 xml:space="preserve">Somos </w:t>
      </w:r>
      <w:r w:rsidRPr="00B2070E">
        <w:rPr>
          <w:rFonts w:ascii="Arial Narrow" w:hAnsi="Arial Narrow" w:cs="Arial"/>
          <w:b/>
          <w:caps/>
          <w:sz w:val="24"/>
          <w:szCs w:val="24"/>
          <w:u w:val="single"/>
        </w:rPr>
        <w:t>favoráveis</w:t>
      </w:r>
      <w:r w:rsidRPr="00B2070E">
        <w:rPr>
          <w:rFonts w:ascii="Arial Narrow" w:hAnsi="Arial Narrow" w:cs="Arial"/>
          <w:sz w:val="24"/>
          <w:szCs w:val="24"/>
        </w:rPr>
        <w:t xml:space="preserve"> </w:t>
      </w:r>
      <w:r w:rsidRPr="00B2070E">
        <w:rPr>
          <w:rFonts w:ascii="Arial Narrow" w:hAnsi="Arial Narrow" w:cs="Arial"/>
          <w:b/>
          <w:caps/>
          <w:sz w:val="24"/>
          <w:szCs w:val="24"/>
          <w:u w:val="single"/>
        </w:rPr>
        <w:t>a aprovação</w:t>
      </w:r>
      <w:r w:rsidRPr="00B2070E">
        <w:rPr>
          <w:rFonts w:ascii="Arial Narrow" w:hAnsi="Arial Narrow" w:cs="Arial"/>
          <w:sz w:val="24"/>
          <w:szCs w:val="24"/>
        </w:rPr>
        <w:t xml:space="preserve"> do Projeto, pois está redigido adequadamente, atende aos preceitos legais </w:t>
      </w:r>
      <w:r w:rsidR="00682676" w:rsidRPr="00B2070E">
        <w:rPr>
          <w:rFonts w:ascii="Arial Narrow" w:hAnsi="Arial Narrow" w:cs="Arial"/>
          <w:sz w:val="24"/>
          <w:szCs w:val="24"/>
        </w:rPr>
        <w:t>sendo</w:t>
      </w:r>
      <w:r w:rsidRPr="00B2070E">
        <w:rPr>
          <w:rFonts w:ascii="Arial Narrow" w:hAnsi="Arial Narrow" w:cs="Arial"/>
          <w:sz w:val="24"/>
          <w:szCs w:val="24"/>
        </w:rPr>
        <w:t xml:space="preserve"> de interesse do Poder </w:t>
      </w:r>
      <w:r w:rsidR="00A2736F">
        <w:rPr>
          <w:rFonts w:ascii="Arial Narrow" w:hAnsi="Arial Narrow" w:cs="Arial"/>
          <w:sz w:val="24"/>
          <w:szCs w:val="24"/>
        </w:rPr>
        <w:t>Legislativo</w:t>
      </w:r>
      <w:r w:rsidRPr="00B2070E">
        <w:rPr>
          <w:rFonts w:ascii="Arial Narrow" w:hAnsi="Arial Narrow" w:cs="Arial"/>
          <w:sz w:val="24"/>
          <w:szCs w:val="24"/>
        </w:rPr>
        <w:t xml:space="preserve"> e, por consequência, da municipalidade.</w:t>
      </w:r>
    </w:p>
    <w:p w14:paraId="5510F108" w14:textId="164A3299" w:rsidR="00093D65" w:rsidRDefault="00A2736F" w:rsidP="00D216BE">
      <w:pPr>
        <w:shd w:val="clear" w:color="auto" w:fill="FFFFFF"/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  <w:shd w:val="clear" w:color="auto" w:fill="FFFFFF"/>
        </w:rPr>
        <w:t>A matéria em epígrafe versa sobre a doação de área com área total de 2.050,50m² do patrimônio do Município à Câmara de Vereadores, essencial para a construção da futura sede do Poder Legislativo e vai ao encontro dos anseios da comunidade e do fortalecimento institucional desta Casa de Leis.</w:t>
      </w:r>
    </w:p>
    <w:p w14:paraId="26B5DE1C" w14:textId="05FB98ED" w:rsidR="002225EF" w:rsidRPr="00B2070E" w:rsidRDefault="00D110EC" w:rsidP="00D216BE">
      <w:pPr>
        <w:shd w:val="clear" w:color="auto" w:fill="FFFFFF"/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>Desta forma</w:t>
      </w:r>
      <w:r w:rsidR="002225EF" w:rsidRPr="00B2070E">
        <w:rPr>
          <w:rFonts w:ascii="Arial Narrow" w:hAnsi="Arial Narrow" w:cs="Arial"/>
          <w:sz w:val="24"/>
          <w:szCs w:val="24"/>
        </w:rPr>
        <w:t xml:space="preserve">, </w:t>
      </w:r>
      <w:r w:rsidR="002225EF" w:rsidRPr="00B2070E">
        <w:rPr>
          <w:rFonts w:ascii="Arial Narrow" w:hAnsi="Arial Narrow" w:cs="Arial"/>
          <w:b/>
          <w:sz w:val="24"/>
          <w:szCs w:val="24"/>
          <w:u w:val="single"/>
        </w:rPr>
        <w:t xml:space="preserve">SOMOS FAVORÁVEIS À APROVAÇÃO </w:t>
      </w:r>
      <w:r w:rsidR="002225EF" w:rsidRPr="00B2070E">
        <w:rPr>
          <w:rFonts w:ascii="Arial Narrow" w:hAnsi="Arial Narrow" w:cs="Arial"/>
          <w:sz w:val="24"/>
          <w:szCs w:val="24"/>
        </w:rPr>
        <w:t>e, neste sentido, com base na legalidade da propositura sob a égide da competência municipal e a relevância pública do assunto, opinamos desta forma inexistindo, portanto, óbice jurídico à tramitação.</w:t>
      </w:r>
    </w:p>
    <w:p w14:paraId="2A16B04A" w14:textId="77777777" w:rsidR="006C4106" w:rsidRPr="00B2070E" w:rsidRDefault="006C4106" w:rsidP="007A485B">
      <w:pPr>
        <w:spacing w:after="0"/>
        <w:ind w:firstLine="709"/>
        <w:jc w:val="both"/>
        <w:rPr>
          <w:rFonts w:ascii="Arial Narrow" w:hAnsi="Arial Narrow" w:cs="Arial"/>
          <w:sz w:val="24"/>
          <w:szCs w:val="24"/>
        </w:rPr>
      </w:pPr>
    </w:p>
    <w:p w14:paraId="4375DD3D" w14:textId="6BB8E4FC" w:rsidR="002225EF" w:rsidRPr="00B2070E" w:rsidRDefault="002225EF" w:rsidP="002225EF">
      <w:pPr>
        <w:spacing w:line="240" w:lineRule="auto"/>
        <w:jc w:val="center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>À deliberação plenária.</w:t>
      </w:r>
    </w:p>
    <w:p w14:paraId="3832DEAB" w14:textId="634CD890" w:rsidR="00C83E4E" w:rsidRDefault="00C83E4E" w:rsidP="00C83E4E">
      <w:pPr>
        <w:spacing w:line="240" w:lineRule="auto"/>
        <w:jc w:val="center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 xml:space="preserve">SALA DAS COMISSÕES, </w:t>
      </w:r>
      <w:r w:rsidR="00A2736F">
        <w:rPr>
          <w:rFonts w:ascii="Arial Narrow" w:hAnsi="Arial Narrow" w:cs="Arial"/>
          <w:sz w:val="24"/>
          <w:szCs w:val="24"/>
        </w:rPr>
        <w:t>20</w:t>
      </w:r>
      <w:r w:rsidRPr="00B2070E">
        <w:rPr>
          <w:rFonts w:ascii="Arial Narrow" w:hAnsi="Arial Narrow" w:cs="Arial"/>
          <w:sz w:val="24"/>
          <w:szCs w:val="24"/>
        </w:rPr>
        <w:t xml:space="preserve"> de </w:t>
      </w:r>
      <w:r w:rsidR="00A2736F">
        <w:rPr>
          <w:rFonts w:ascii="Arial Narrow" w:hAnsi="Arial Narrow" w:cs="Arial"/>
          <w:sz w:val="24"/>
          <w:szCs w:val="24"/>
        </w:rPr>
        <w:t>agosto</w:t>
      </w:r>
      <w:r w:rsidRPr="00B2070E">
        <w:rPr>
          <w:rFonts w:ascii="Arial Narrow" w:hAnsi="Arial Narrow" w:cs="Arial"/>
          <w:sz w:val="24"/>
          <w:szCs w:val="24"/>
        </w:rPr>
        <w:t xml:space="preserve"> de </w:t>
      </w:r>
      <w:r w:rsidR="00B2070E" w:rsidRPr="00B2070E">
        <w:rPr>
          <w:rFonts w:ascii="Arial Narrow" w:hAnsi="Arial Narrow" w:cs="Arial"/>
          <w:sz w:val="24"/>
          <w:szCs w:val="24"/>
        </w:rPr>
        <w:t>2025</w:t>
      </w:r>
    </w:p>
    <w:p w14:paraId="36732615" w14:textId="77777777" w:rsidR="006D2B75" w:rsidRPr="00B2070E" w:rsidRDefault="006D2B75" w:rsidP="00C83E4E">
      <w:pPr>
        <w:spacing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12951852" w14:textId="77777777" w:rsidR="00C83E4E" w:rsidRDefault="00C83E4E" w:rsidP="00C83E4E">
      <w:pPr>
        <w:spacing w:line="240" w:lineRule="auto"/>
        <w:jc w:val="center"/>
        <w:rPr>
          <w:rFonts w:ascii="Arial Narrow" w:hAnsi="Arial Narrow" w:cs="Arial"/>
          <w:caps/>
          <w:sz w:val="24"/>
          <w:szCs w:val="24"/>
        </w:rPr>
      </w:pPr>
    </w:p>
    <w:p w14:paraId="2622FBC3" w14:textId="0E504B4C" w:rsidR="00B2070E" w:rsidRP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>
        <w:rPr>
          <w:rFonts w:ascii="Arial Narrow" w:eastAsia="Calibri" w:hAnsi="Arial Narrow" w:cs="Courier New"/>
          <w:b/>
          <w:spacing w:val="-8"/>
          <w:sz w:val="24"/>
          <w:szCs w:val="24"/>
        </w:rPr>
        <w:t>É</w:t>
      </w: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LDISON ARRUDA CUNHA (</w:t>
      </w:r>
      <w:proofErr w:type="gramStart"/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PV) </w:t>
      </w:r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</w:t>
      </w:r>
      <w:proofErr w:type="gramEnd"/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      </w:t>
      </w: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RAIMUNDO NONATO INÁCIO DE SOUSA (PV)</w:t>
      </w:r>
    </w:p>
    <w:p w14:paraId="30DC794F" w14:textId="77777777" w:rsid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3E638A1B" w14:textId="718D8344" w:rsidR="00B2070E" w:rsidRP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WILLIAN NASCIMENTO DE MOURA (</w:t>
      </w:r>
      <w:proofErr w:type="gramStart"/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PT) </w:t>
      </w:r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</w:t>
      </w:r>
      <w:proofErr w:type="gramEnd"/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   </w:t>
      </w:r>
      <w:r w:rsidR="006D2B75" w:rsidRPr="006D2B75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FRANCISCO NETO DIAS </w:t>
      </w:r>
      <w:r w:rsidR="006D2B75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(UB) </w:t>
      </w:r>
    </w:p>
    <w:p w14:paraId="3F5EF948" w14:textId="33E9780E" w:rsid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43424BFF" w14:textId="6B6BF95A" w:rsidR="00B2070E" w:rsidRPr="00B2070E" w:rsidRDefault="006D2B75" w:rsidP="006D2B75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>
        <w:rPr>
          <w:rFonts w:ascii="Arial Narrow" w:eastAsia="Calibri" w:hAnsi="Arial Narrow" w:cs="Courier New"/>
          <w:b/>
          <w:spacing w:val="-8"/>
          <w:sz w:val="24"/>
          <w:szCs w:val="24"/>
        </w:rPr>
        <w:t>CELIVÂNIA DE ARAUJO NEVES (</w:t>
      </w:r>
      <w:proofErr w:type="gramStart"/>
      <w:r>
        <w:rPr>
          <w:rFonts w:ascii="Arial Narrow" w:eastAsia="Calibri" w:hAnsi="Arial Narrow" w:cs="Courier New"/>
          <w:b/>
          <w:spacing w:val="-8"/>
          <w:sz w:val="24"/>
          <w:szCs w:val="24"/>
        </w:rPr>
        <w:t>PV</w:t>
      </w: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)</w:t>
      </w:r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</w:t>
      </w:r>
      <w:proofErr w:type="gramEnd"/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</w:t>
      </w:r>
      <w:r w:rsidRPr="006D2B75">
        <w:rPr>
          <w:rFonts w:ascii="Arial Narrow" w:eastAsia="Calibri" w:hAnsi="Arial Narrow" w:cs="Courier New"/>
          <w:b/>
          <w:spacing w:val="-8"/>
          <w:sz w:val="24"/>
          <w:szCs w:val="24"/>
        </w:rPr>
        <w:t>DINAMILTON DA SILVA LIMA (PT)</w:t>
      </w:r>
    </w:p>
    <w:sectPr w:rsidR="00B2070E" w:rsidRPr="00B2070E" w:rsidSect="00C75E16">
      <w:headerReference w:type="default" r:id="rId7"/>
      <w:footerReference w:type="even" r:id="rId8"/>
      <w:footerReference w:type="default" r:id="rId9"/>
      <w:pgSz w:w="11906" w:h="16838"/>
      <w:pgMar w:top="2127" w:right="707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B7F2" w14:textId="77777777" w:rsidR="00D24DF4" w:rsidRDefault="00D24DF4" w:rsidP="009F659F">
      <w:pPr>
        <w:spacing w:after="0" w:line="240" w:lineRule="auto"/>
      </w:pPr>
      <w:r>
        <w:separator/>
      </w:r>
    </w:p>
  </w:endnote>
  <w:endnote w:type="continuationSeparator" w:id="0">
    <w:p w14:paraId="1658AE49" w14:textId="77777777" w:rsidR="00D24DF4" w:rsidRDefault="00D24DF4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D19A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A74B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4BF7AAA2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7759E02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4DF8B65F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0C2B" w14:textId="77777777" w:rsidR="00D24DF4" w:rsidRDefault="00D24DF4" w:rsidP="009F659F">
      <w:pPr>
        <w:spacing w:after="0" w:line="240" w:lineRule="auto"/>
      </w:pPr>
      <w:r>
        <w:separator/>
      </w:r>
    </w:p>
  </w:footnote>
  <w:footnote w:type="continuationSeparator" w:id="0">
    <w:p w14:paraId="0875A6E3" w14:textId="77777777" w:rsidR="00D24DF4" w:rsidRDefault="00D24DF4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370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EFDA8" wp14:editId="45C5EC0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476986281" name="Imagem 476986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63C13C0B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072961CB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59995C85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6B7F47DC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57B"/>
    <w:multiLevelType w:val="multilevel"/>
    <w:tmpl w:val="50E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37E1"/>
    <w:multiLevelType w:val="multilevel"/>
    <w:tmpl w:val="C85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25CE0"/>
    <w:multiLevelType w:val="multilevel"/>
    <w:tmpl w:val="8EB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F17FDF"/>
    <w:multiLevelType w:val="multilevel"/>
    <w:tmpl w:val="CC04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75928"/>
    <w:multiLevelType w:val="multilevel"/>
    <w:tmpl w:val="2BF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D2094"/>
    <w:multiLevelType w:val="multilevel"/>
    <w:tmpl w:val="2324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B01F3"/>
    <w:multiLevelType w:val="multilevel"/>
    <w:tmpl w:val="D64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E43D9"/>
    <w:multiLevelType w:val="multilevel"/>
    <w:tmpl w:val="475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5592B"/>
    <w:multiLevelType w:val="multilevel"/>
    <w:tmpl w:val="16F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13650329">
    <w:abstractNumId w:val="10"/>
  </w:num>
  <w:num w:numId="2" w16cid:durableId="431051644">
    <w:abstractNumId w:val="3"/>
  </w:num>
  <w:num w:numId="3" w16cid:durableId="864263">
    <w:abstractNumId w:val="0"/>
  </w:num>
  <w:num w:numId="4" w16cid:durableId="322662766">
    <w:abstractNumId w:val="1"/>
  </w:num>
  <w:num w:numId="5" w16cid:durableId="400256164">
    <w:abstractNumId w:val="2"/>
  </w:num>
  <w:num w:numId="6" w16cid:durableId="2120291915">
    <w:abstractNumId w:val="8"/>
  </w:num>
  <w:num w:numId="7" w16cid:durableId="1950966783">
    <w:abstractNumId w:val="4"/>
  </w:num>
  <w:num w:numId="8" w16cid:durableId="1687753880">
    <w:abstractNumId w:val="9"/>
  </w:num>
  <w:num w:numId="9" w16cid:durableId="1846817695">
    <w:abstractNumId w:val="6"/>
  </w:num>
  <w:num w:numId="10" w16cid:durableId="574050363">
    <w:abstractNumId w:val="7"/>
  </w:num>
  <w:num w:numId="11" w16cid:durableId="308634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93D65"/>
    <w:rsid w:val="000C020B"/>
    <w:rsid w:val="000C715B"/>
    <w:rsid w:val="00123B6D"/>
    <w:rsid w:val="001500FC"/>
    <w:rsid w:val="001728D4"/>
    <w:rsid w:val="00194F1E"/>
    <w:rsid w:val="001C65CE"/>
    <w:rsid w:val="001D2250"/>
    <w:rsid w:val="001E74B0"/>
    <w:rsid w:val="001F1A90"/>
    <w:rsid w:val="00202CC7"/>
    <w:rsid w:val="002225EF"/>
    <w:rsid w:val="002305CE"/>
    <w:rsid w:val="00282D41"/>
    <w:rsid w:val="00285523"/>
    <w:rsid w:val="002B6CBC"/>
    <w:rsid w:val="003255BC"/>
    <w:rsid w:val="003701B3"/>
    <w:rsid w:val="00375A04"/>
    <w:rsid w:val="00376705"/>
    <w:rsid w:val="00387A6B"/>
    <w:rsid w:val="003C4CCC"/>
    <w:rsid w:val="003D2C5E"/>
    <w:rsid w:val="003E5CE3"/>
    <w:rsid w:val="004204E6"/>
    <w:rsid w:val="004419FA"/>
    <w:rsid w:val="004E65ED"/>
    <w:rsid w:val="00536F6A"/>
    <w:rsid w:val="00544696"/>
    <w:rsid w:val="0057438E"/>
    <w:rsid w:val="00592A18"/>
    <w:rsid w:val="005A31DC"/>
    <w:rsid w:val="005D2654"/>
    <w:rsid w:val="00601A5F"/>
    <w:rsid w:val="006231D4"/>
    <w:rsid w:val="00653B87"/>
    <w:rsid w:val="00657517"/>
    <w:rsid w:val="00682676"/>
    <w:rsid w:val="006B3D92"/>
    <w:rsid w:val="006C4106"/>
    <w:rsid w:val="006D2B75"/>
    <w:rsid w:val="00704D10"/>
    <w:rsid w:val="00713815"/>
    <w:rsid w:val="00737D9E"/>
    <w:rsid w:val="00763BCF"/>
    <w:rsid w:val="0076531F"/>
    <w:rsid w:val="007A485B"/>
    <w:rsid w:val="007B627F"/>
    <w:rsid w:val="007D556F"/>
    <w:rsid w:val="00801D23"/>
    <w:rsid w:val="00804CAF"/>
    <w:rsid w:val="0087387F"/>
    <w:rsid w:val="00883DBF"/>
    <w:rsid w:val="00945338"/>
    <w:rsid w:val="00982336"/>
    <w:rsid w:val="009D4D57"/>
    <w:rsid w:val="009F659F"/>
    <w:rsid w:val="00A2736F"/>
    <w:rsid w:val="00AA5793"/>
    <w:rsid w:val="00AB0544"/>
    <w:rsid w:val="00AC792F"/>
    <w:rsid w:val="00B2070E"/>
    <w:rsid w:val="00B67EE1"/>
    <w:rsid w:val="00C45E9F"/>
    <w:rsid w:val="00C75E16"/>
    <w:rsid w:val="00C83E4E"/>
    <w:rsid w:val="00C93323"/>
    <w:rsid w:val="00C96946"/>
    <w:rsid w:val="00CC1EA3"/>
    <w:rsid w:val="00D110EC"/>
    <w:rsid w:val="00D16456"/>
    <w:rsid w:val="00D168A8"/>
    <w:rsid w:val="00D216BE"/>
    <w:rsid w:val="00D21E0C"/>
    <w:rsid w:val="00D24DF4"/>
    <w:rsid w:val="00DA68CD"/>
    <w:rsid w:val="00DB606B"/>
    <w:rsid w:val="00DC48BC"/>
    <w:rsid w:val="00DC67DC"/>
    <w:rsid w:val="00DE26EA"/>
    <w:rsid w:val="00DE3B3C"/>
    <w:rsid w:val="00E27B13"/>
    <w:rsid w:val="00E718C1"/>
    <w:rsid w:val="00EA6230"/>
    <w:rsid w:val="00EB38BD"/>
    <w:rsid w:val="00EC359F"/>
    <w:rsid w:val="00ED2032"/>
    <w:rsid w:val="00F04319"/>
    <w:rsid w:val="00F0601B"/>
    <w:rsid w:val="00F067F0"/>
    <w:rsid w:val="00F14805"/>
    <w:rsid w:val="00F2177D"/>
    <w:rsid w:val="00F22E2C"/>
    <w:rsid w:val="00F2779C"/>
    <w:rsid w:val="00F66B37"/>
    <w:rsid w:val="00F675E9"/>
    <w:rsid w:val="00FB7EE5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6D8B"/>
  <w15:docId w15:val="{A7450984-5C63-41F6-BB29-2E4960EF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F067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Fernando Milhomem Martins</cp:lastModifiedBy>
  <cp:revision>2</cp:revision>
  <cp:lastPrinted>2023-09-14T22:40:00Z</cp:lastPrinted>
  <dcterms:created xsi:type="dcterms:W3CDTF">2025-08-20T13:57:00Z</dcterms:created>
  <dcterms:modified xsi:type="dcterms:W3CDTF">2025-08-20T13:57:00Z</dcterms:modified>
</cp:coreProperties>
</file>